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69048D" w14:textId="6EB0C1DA" w:rsidR="00CC6397" w:rsidRPr="00F91ABE" w:rsidRDefault="005C7111">
      <w:pPr>
        <w:shd w:val="clear" w:color="auto" w:fill="FFFFFF"/>
        <w:jc w:val="right"/>
      </w:pPr>
      <w:r w:rsidRPr="00F91ABE">
        <w:rPr>
          <w:rFonts w:ascii="Verdana" w:hAnsi="Verdana" w:cs="Verdana"/>
          <w:color w:val="555555"/>
          <w:sz w:val="18"/>
          <w:szCs w:val="18"/>
        </w:rPr>
        <w:t>Приложение №2</w:t>
      </w:r>
      <w:r w:rsidRPr="00F91ABE">
        <w:rPr>
          <w:rFonts w:ascii="Verdana" w:hAnsi="Verdana" w:cs="Verdana"/>
          <w:color w:val="555555"/>
          <w:sz w:val="18"/>
          <w:szCs w:val="18"/>
        </w:rPr>
        <w:br/>
        <w:t>к договору №_</w:t>
      </w:r>
      <w:r w:rsidR="00AA7B62" w:rsidRPr="00F91ABE">
        <w:rPr>
          <w:rFonts w:ascii="Verdana" w:hAnsi="Verdana" w:cs="Verdana"/>
          <w:color w:val="555555"/>
          <w:sz w:val="18"/>
          <w:szCs w:val="18"/>
        </w:rPr>
        <w:t>008</w:t>
      </w:r>
    </w:p>
    <w:p w14:paraId="46E07428" w14:textId="64AEEB16" w:rsidR="00CC6397" w:rsidRPr="00F91ABE" w:rsidRDefault="005C7111">
      <w:pPr>
        <w:shd w:val="clear" w:color="auto" w:fill="FFFFFF"/>
        <w:jc w:val="right"/>
        <w:rPr>
          <w:rFonts w:ascii="Verdana" w:hAnsi="Verdana" w:cs="Verdana"/>
          <w:color w:val="555555"/>
          <w:sz w:val="18"/>
          <w:szCs w:val="18"/>
        </w:rPr>
      </w:pPr>
      <w:r w:rsidRPr="00F91ABE">
        <w:rPr>
          <w:rFonts w:ascii="Verdana" w:hAnsi="Verdana" w:cs="Verdana"/>
          <w:color w:val="555555"/>
          <w:sz w:val="18"/>
          <w:szCs w:val="18"/>
        </w:rPr>
        <w:t xml:space="preserve">От </w:t>
      </w:r>
      <w:r w:rsidR="00AA7B62" w:rsidRPr="00F91ABE">
        <w:rPr>
          <w:rFonts w:ascii="Verdana" w:hAnsi="Verdana" w:cs="Verdana"/>
          <w:color w:val="555555"/>
          <w:sz w:val="18"/>
          <w:szCs w:val="18"/>
        </w:rPr>
        <w:t>24</w:t>
      </w:r>
      <w:r w:rsidRPr="00F91ABE">
        <w:rPr>
          <w:rFonts w:ascii="Verdana" w:hAnsi="Verdana" w:cs="Verdana"/>
          <w:color w:val="555555"/>
          <w:sz w:val="18"/>
          <w:szCs w:val="18"/>
        </w:rPr>
        <w:t>.0</w:t>
      </w:r>
      <w:r w:rsidR="00AA7B62" w:rsidRPr="00F91ABE">
        <w:rPr>
          <w:rFonts w:ascii="Verdana" w:hAnsi="Verdana" w:cs="Verdana"/>
          <w:color w:val="555555"/>
          <w:sz w:val="18"/>
          <w:szCs w:val="18"/>
        </w:rPr>
        <w:t>6</w:t>
      </w:r>
      <w:r w:rsidRPr="00F91ABE">
        <w:rPr>
          <w:rFonts w:ascii="Verdana" w:hAnsi="Verdana" w:cs="Verdana"/>
          <w:color w:val="555555"/>
          <w:sz w:val="18"/>
          <w:szCs w:val="18"/>
        </w:rPr>
        <w:t>.20</w:t>
      </w:r>
      <w:r w:rsidR="00AA7B62" w:rsidRPr="00F91ABE">
        <w:rPr>
          <w:rFonts w:ascii="Verdana" w:hAnsi="Verdana" w:cs="Verdana"/>
          <w:color w:val="555555"/>
          <w:sz w:val="18"/>
          <w:szCs w:val="18"/>
        </w:rPr>
        <w:t>20</w:t>
      </w:r>
      <w:r w:rsidRPr="00F91ABE">
        <w:rPr>
          <w:rFonts w:ascii="Verdana" w:hAnsi="Verdana" w:cs="Verdana"/>
          <w:color w:val="555555"/>
          <w:sz w:val="18"/>
          <w:szCs w:val="18"/>
        </w:rPr>
        <w:br/>
      </w:r>
    </w:p>
    <w:p w14:paraId="2BD501B1" w14:textId="77777777" w:rsidR="00CC6397" w:rsidRPr="00F91ABE" w:rsidRDefault="005C7111">
      <w:pPr>
        <w:pStyle w:val="a6"/>
        <w:shd w:val="clear" w:color="auto" w:fill="FFFFFF"/>
        <w:spacing w:before="0" w:after="0"/>
        <w:ind w:firstLine="300"/>
        <w:jc w:val="center"/>
        <w:rPr>
          <w:rFonts w:ascii="Verdana" w:hAnsi="Verdana" w:cs="Verdana"/>
          <w:b/>
          <w:bCs/>
          <w:color w:val="555555"/>
          <w:sz w:val="18"/>
          <w:szCs w:val="18"/>
        </w:rPr>
      </w:pPr>
      <w:r w:rsidRPr="00F91ABE">
        <w:rPr>
          <w:rFonts w:ascii="Verdana" w:hAnsi="Verdana" w:cs="Verdana"/>
          <w:b/>
          <w:bCs/>
          <w:color w:val="555555"/>
          <w:sz w:val="18"/>
          <w:szCs w:val="18"/>
        </w:rPr>
        <w:t>ЗАДАНИЕ НА ПРОЕКТИРОВАНИЕ</w:t>
      </w:r>
    </w:p>
    <w:p w14:paraId="25AEB101" w14:textId="77777777" w:rsidR="00CC6397" w:rsidRPr="00F91ABE" w:rsidRDefault="005C7111">
      <w:pPr>
        <w:pStyle w:val="a6"/>
        <w:shd w:val="clear" w:color="auto" w:fill="FFFFFF"/>
        <w:ind w:left="720"/>
        <w:jc w:val="center"/>
        <w:rPr>
          <w:rFonts w:ascii="Verdana" w:hAnsi="Verdana" w:cs="Verdana"/>
          <w:b/>
          <w:bCs/>
          <w:color w:val="555555"/>
          <w:sz w:val="18"/>
          <w:szCs w:val="18"/>
        </w:rPr>
      </w:pPr>
      <w:r w:rsidRPr="00F91ABE">
        <w:rPr>
          <w:rFonts w:ascii="Verdana" w:hAnsi="Verdana" w:cs="Verdana"/>
          <w:b/>
          <w:bCs/>
          <w:color w:val="555555"/>
          <w:sz w:val="18"/>
          <w:szCs w:val="18"/>
        </w:rPr>
        <w:t>«Индивидуальный жилой дом по адресу:</w:t>
      </w:r>
      <w:r w:rsidRPr="00F91ABE">
        <w:rPr>
          <w:rFonts w:ascii="Verdana" w:hAnsi="Verdana" w:cs="Verdana"/>
          <w:color w:val="555555"/>
          <w:sz w:val="18"/>
          <w:szCs w:val="18"/>
        </w:rPr>
        <w:t xml:space="preserve"> </w:t>
      </w:r>
      <w:r w:rsidRPr="00F91ABE">
        <w:rPr>
          <w:rFonts w:ascii="Verdana" w:hAnsi="Verdana" w:cs="Verdana"/>
          <w:b/>
          <w:bCs/>
          <w:color w:val="555555"/>
          <w:sz w:val="18"/>
          <w:szCs w:val="18"/>
        </w:rPr>
        <w:t xml:space="preserve">Московская обл., </w:t>
      </w:r>
    </w:p>
    <w:p w14:paraId="39C934B4" w14:textId="77777777" w:rsidR="00CC6397" w:rsidRPr="00F91ABE" w:rsidRDefault="005C7111">
      <w:pPr>
        <w:pStyle w:val="a6"/>
        <w:shd w:val="clear" w:color="auto" w:fill="FFFFFF"/>
        <w:ind w:left="720"/>
        <w:jc w:val="center"/>
        <w:rPr>
          <w:rFonts w:ascii="Verdana" w:hAnsi="Verdana" w:cs="Verdana"/>
          <w:color w:val="555555"/>
          <w:sz w:val="18"/>
          <w:szCs w:val="18"/>
        </w:rPr>
      </w:pPr>
      <w:r w:rsidRPr="00F91ABE">
        <w:rPr>
          <w:rFonts w:ascii="Verdana" w:hAnsi="Verdana" w:cs="Verdana"/>
          <w:b/>
          <w:bCs/>
          <w:color w:val="555555"/>
          <w:sz w:val="18"/>
          <w:szCs w:val="18"/>
        </w:rPr>
        <w:t>гор. округ Красногорск, посёлок Новый»</w:t>
      </w:r>
    </w:p>
    <w:tbl>
      <w:tblPr>
        <w:tblW w:w="5000" w:type="pct"/>
        <w:tblInd w:w="-15" w:type="dxa"/>
        <w:tblBorders>
          <w:top w:val="thickThinLargeGap" w:sz="6" w:space="0" w:color="C0C0C0"/>
          <w:left w:val="thickThinLargeGap" w:sz="6" w:space="0" w:color="C0C0C0"/>
          <w:bottom w:val="thickThinLargeGap" w:sz="6" w:space="0" w:color="C0C0C0"/>
          <w:insideH w:val="thickThinLargeGap" w:sz="6" w:space="0" w:color="C0C0C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7"/>
        <w:gridCol w:w="3683"/>
        <w:gridCol w:w="6550"/>
      </w:tblGrid>
      <w:tr w:rsidR="00CC6397" w:rsidRPr="00F91ABE" w14:paraId="3A51004C" w14:textId="77777777">
        <w:trPr>
          <w:trHeight w:val="967"/>
          <w:tblHeader/>
        </w:trPr>
        <w:tc>
          <w:tcPr>
            <w:tcW w:w="44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  <w:vAlign w:val="center"/>
          </w:tcPr>
          <w:p w14:paraId="76F79FD9" w14:textId="77777777" w:rsidR="00CC6397" w:rsidRPr="00F91ABE" w:rsidRDefault="005C7111">
            <w:pPr>
              <w:spacing w:line="270" w:lineRule="atLeast"/>
              <w:jc w:val="center"/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  <w:t>№</w:t>
            </w:r>
            <w:r w:rsidRPr="00F91ABE">
              <w:rPr>
                <w:rFonts w:ascii="Verdana" w:eastAsia="Verdana" w:hAnsi="Verdana" w:cs="Verdana"/>
                <w:b/>
                <w:bCs/>
                <w:color w:val="555555"/>
                <w:sz w:val="18"/>
                <w:szCs w:val="18"/>
              </w:rPr>
              <w:t xml:space="preserve"> </w:t>
            </w:r>
          </w:p>
        </w:tc>
        <w:tc>
          <w:tcPr>
            <w:tcW w:w="366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  <w:vAlign w:val="center"/>
          </w:tcPr>
          <w:p w14:paraId="14BC4C75" w14:textId="77777777" w:rsidR="00CC6397" w:rsidRPr="00F91ABE" w:rsidRDefault="00CC6397">
            <w:pPr>
              <w:snapToGrid w:val="0"/>
              <w:spacing w:line="270" w:lineRule="atLeast"/>
              <w:jc w:val="center"/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</w:pPr>
          </w:p>
          <w:p w14:paraId="16CDEB77" w14:textId="77777777" w:rsidR="00CC6397" w:rsidRPr="00F91ABE" w:rsidRDefault="005C7111">
            <w:pPr>
              <w:spacing w:line="270" w:lineRule="atLeast"/>
              <w:jc w:val="center"/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  <w:t>Перечень основных данных и требований</w:t>
            </w:r>
          </w:p>
          <w:p w14:paraId="74CEE83A" w14:textId="77777777" w:rsidR="00CC6397" w:rsidRPr="00F91ABE" w:rsidRDefault="00CC6397">
            <w:pPr>
              <w:spacing w:line="270" w:lineRule="atLeast"/>
              <w:jc w:val="center"/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651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FFFFFF"/>
            <w:vAlign w:val="center"/>
          </w:tcPr>
          <w:p w14:paraId="40AFFB85" w14:textId="77777777" w:rsidR="00CC6397" w:rsidRPr="00F91ABE" w:rsidRDefault="005C7111">
            <w:pPr>
              <w:spacing w:line="270" w:lineRule="atLeast"/>
              <w:jc w:val="center"/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  <w:t>Данные по проектируемому объекту</w:t>
            </w:r>
          </w:p>
        </w:tc>
      </w:tr>
      <w:tr w:rsidR="00CC6397" w:rsidRPr="00F91ABE" w14:paraId="3185D15F" w14:textId="77777777">
        <w:tc>
          <w:tcPr>
            <w:tcW w:w="44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853B6D" w14:textId="77777777" w:rsidR="00CC6397" w:rsidRPr="00F91ABE" w:rsidRDefault="005C7111">
            <w:pPr>
              <w:spacing w:line="270" w:lineRule="atLeast"/>
              <w:jc w:val="center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1.</w:t>
            </w:r>
          </w:p>
        </w:tc>
        <w:tc>
          <w:tcPr>
            <w:tcW w:w="366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14:paraId="224599F1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  <w:t>Основание для проектирования.</w:t>
            </w:r>
          </w:p>
        </w:tc>
        <w:tc>
          <w:tcPr>
            <w:tcW w:w="651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14:paraId="632F881E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Договор</w:t>
            </w:r>
          </w:p>
        </w:tc>
      </w:tr>
      <w:tr w:rsidR="00CC6397" w:rsidRPr="00F91ABE" w14:paraId="4CB057C9" w14:textId="77777777">
        <w:tc>
          <w:tcPr>
            <w:tcW w:w="44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BE079E" w14:textId="77777777" w:rsidR="00CC6397" w:rsidRPr="00F91ABE" w:rsidRDefault="005C7111">
            <w:pPr>
              <w:spacing w:line="270" w:lineRule="atLeast"/>
              <w:jc w:val="center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2.</w:t>
            </w:r>
          </w:p>
        </w:tc>
        <w:tc>
          <w:tcPr>
            <w:tcW w:w="366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14:paraId="16373E00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  <w:t>Проектировщик</w:t>
            </w:r>
          </w:p>
        </w:tc>
        <w:tc>
          <w:tcPr>
            <w:tcW w:w="651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14:paraId="60523461" w14:textId="08E05A46" w:rsidR="00CC6397" w:rsidRPr="00F91ABE" w:rsidRDefault="00C41069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>
              <w:rPr>
                <w:rFonts w:ascii="Verdana" w:hAnsi="Verdana" w:cs="Verdana"/>
                <w:color w:val="555555"/>
                <w:sz w:val="18"/>
                <w:szCs w:val="18"/>
              </w:rPr>
              <w:t>Согласно договора</w:t>
            </w:r>
          </w:p>
        </w:tc>
      </w:tr>
      <w:tr w:rsidR="00CC6397" w:rsidRPr="00F91ABE" w14:paraId="3B72FD50" w14:textId="77777777">
        <w:tc>
          <w:tcPr>
            <w:tcW w:w="44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249F1A" w14:textId="77777777" w:rsidR="00CC6397" w:rsidRPr="00F91ABE" w:rsidRDefault="005C7111">
            <w:pPr>
              <w:spacing w:line="270" w:lineRule="atLeast"/>
              <w:jc w:val="center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3.</w:t>
            </w:r>
          </w:p>
        </w:tc>
        <w:tc>
          <w:tcPr>
            <w:tcW w:w="366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14:paraId="2BF85D32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  <w:t>Вид строительства.</w:t>
            </w:r>
          </w:p>
        </w:tc>
        <w:tc>
          <w:tcPr>
            <w:tcW w:w="651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14:paraId="721C1C34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Новое, капитальное.</w:t>
            </w:r>
          </w:p>
        </w:tc>
      </w:tr>
      <w:tr w:rsidR="00CC6397" w:rsidRPr="00F91ABE" w14:paraId="46592566" w14:textId="77777777">
        <w:tc>
          <w:tcPr>
            <w:tcW w:w="44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6CBACE" w14:textId="77777777" w:rsidR="00CC6397" w:rsidRPr="00F91ABE" w:rsidRDefault="005C7111">
            <w:pPr>
              <w:spacing w:line="270" w:lineRule="atLeast"/>
              <w:jc w:val="center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4.</w:t>
            </w:r>
          </w:p>
        </w:tc>
        <w:tc>
          <w:tcPr>
            <w:tcW w:w="366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14:paraId="77475B62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51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14:paraId="0789A3AF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Средства инвестора.</w:t>
            </w:r>
          </w:p>
        </w:tc>
      </w:tr>
      <w:tr w:rsidR="00CC6397" w:rsidRPr="00F91ABE" w14:paraId="240B1CF4" w14:textId="77777777">
        <w:tc>
          <w:tcPr>
            <w:tcW w:w="44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FC9611" w14:textId="77777777" w:rsidR="00CC6397" w:rsidRPr="00F91ABE" w:rsidRDefault="005C7111">
            <w:pPr>
              <w:spacing w:line="270" w:lineRule="atLeast"/>
              <w:jc w:val="center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5.</w:t>
            </w:r>
          </w:p>
        </w:tc>
        <w:tc>
          <w:tcPr>
            <w:tcW w:w="366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14:paraId="4915E61D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  <w:t>Стадийность проектирования.</w:t>
            </w:r>
          </w:p>
        </w:tc>
        <w:tc>
          <w:tcPr>
            <w:tcW w:w="651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14:paraId="6829BB80" w14:textId="77777777" w:rsidR="00CC6397" w:rsidRPr="00F91ABE" w:rsidRDefault="001C719A" w:rsidP="001C719A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 Р</w:t>
            </w:r>
            <w:r w:rsidR="005C7111"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абочий проект</w:t>
            </w:r>
          </w:p>
        </w:tc>
      </w:tr>
      <w:tr w:rsidR="00CC6397" w:rsidRPr="00F91ABE" w14:paraId="349290F6" w14:textId="77777777">
        <w:tc>
          <w:tcPr>
            <w:tcW w:w="44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62955B" w14:textId="77777777" w:rsidR="00CC6397" w:rsidRPr="00F91ABE" w:rsidRDefault="005C7111">
            <w:pPr>
              <w:spacing w:line="270" w:lineRule="atLeast"/>
              <w:jc w:val="center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6.</w:t>
            </w:r>
          </w:p>
        </w:tc>
        <w:tc>
          <w:tcPr>
            <w:tcW w:w="366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14:paraId="3608A04C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  <w:t>Требования по вариантной разработке</w:t>
            </w:r>
          </w:p>
        </w:tc>
        <w:tc>
          <w:tcPr>
            <w:tcW w:w="651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14:paraId="03FA4E18" w14:textId="77777777" w:rsidR="00CC6397" w:rsidRPr="00F91ABE" w:rsidRDefault="001C719A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Без вариантов</w:t>
            </w:r>
          </w:p>
        </w:tc>
      </w:tr>
      <w:tr w:rsidR="00CC6397" w:rsidRPr="00F91ABE" w14:paraId="0A9B22DB" w14:textId="77777777">
        <w:tc>
          <w:tcPr>
            <w:tcW w:w="44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D00794" w14:textId="77777777" w:rsidR="00CC6397" w:rsidRPr="00F91ABE" w:rsidRDefault="005C7111">
            <w:pPr>
              <w:spacing w:line="270" w:lineRule="atLeast"/>
              <w:jc w:val="center"/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  <w:t>7.</w:t>
            </w:r>
          </w:p>
        </w:tc>
        <w:tc>
          <w:tcPr>
            <w:tcW w:w="366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14:paraId="48BFAD47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  <w:t>Данные об особых условиях строительства.</w:t>
            </w:r>
          </w:p>
        </w:tc>
        <w:tc>
          <w:tcPr>
            <w:tcW w:w="651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14:paraId="7C676803" w14:textId="77777777" w:rsidR="00CC6397" w:rsidRPr="00F91ABE" w:rsidRDefault="005C7111" w:rsidP="00A96B5D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В качестве </w:t>
            </w:r>
            <w:r w:rsidR="00A96B5D"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основы для разработки рабочей документации принять </w:t>
            </w:r>
          </w:p>
          <w:p w14:paraId="09F31886" w14:textId="6568067E" w:rsidR="00DC5326" w:rsidRDefault="00DC5326" w:rsidP="00DC5326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 «</w:t>
            </w:r>
            <w:r w:rsidR="00A96B5D"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Эскизный проект</w:t>
            </w:r>
            <w:r>
              <w:rPr>
                <w:rFonts w:ascii="Verdana" w:hAnsi="Verdana" w:cs="Verdana"/>
                <w:color w:val="555555"/>
                <w:sz w:val="18"/>
                <w:szCs w:val="18"/>
              </w:rPr>
              <w:t>»</w:t>
            </w:r>
            <w:r w:rsidR="00A96B5D"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 номер «438/2019-ЭП»</w:t>
            </w:r>
          </w:p>
          <w:p w14:paraId="29F7FD33" w14:textId="684332A1" w:rsidR="00DC5326" w:rsidRDefault="00DC5326" w:rsidP="00DC5326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«Архитектурно-строительные </w:t>
            </w:r>
            <w:proofErr w:type="gramStart"/>
            <w:r>
              <w:rPr>
                <w:rFonts w:ascii="Verdana" w:hAnsi="Verdana" w:cs="Verdana"/>
                <w:color w:val="555555"/>
                <w:sz w:val="18"/>
                <w:szCs w:val="18"/>
              </w:rPr>
              <w:t>решения»-</w:t>
            </w:r>
            <w:proofErr w:type="gramEnd"/>
            <w:r>
              <w:rPr>
                <w:rFonts w:ascii="Verdana" w:hAnsi="Verdana" w:cs="Verdana"/>
                <w:color w:val="555555"/>
                <w:sz w:val="18"/>
                <w:szCs w:val="18"/>
              </w:rPr>
              <w:t>438/2020-АС</w:t>
            </w:r>
          </w:p>
          <w:p w14:paraId="62CDF3BA" w14:textId="77777777" w:rsidR="00DC5326" w:rsidRDefault="00DC5326" w:rsidP="00DC5326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«Конструкции </w:t>
            </w:r>
            <w:proofErr w:type="gramStart"/>
            <w:r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железобетонные» </w:t>
            </w:r>
            <w:r w:rsidR="00A96B5D"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color w:val="555555"/>
                <w:sz w:val="18"/>
                <w:szCs w:val="18"/>
              </w:rPr>
              <w:t>438</w:t>
            </w:r>
            <w:proofErr w:type="gramEnd"/>
            <w:r>
              <w:rPr>
                <w:rFonts w:ascii="Verdana" w:hAnsi="Verdana" w:cs="Verdana"/>
                <w:color w:val="555555"/>
                <w:sz w:val="18"/>
                <w:szCs w:val="18"/>
              </w:rPr>
              <w:t>/2020-КЖ</w:t>
            </w:r>
          </w:p>
          <w:p w14:paraId="68DA2E3C" w14:textId="77777777" w:rsidR="00DC5326" w:rsidRDefault="00DC5326" w:rsidP="00DC5326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>
              <w:rPr>
                <w:rFonts w:ascii="Verdana" w:hAnsi="Verdana" w:cs="Verdana"/>
                <w:color w:val="555555"/>
                <w:sz w:val="18"/>
                <w:szCs w:val="18"/>
              </w:rPr>
              <w:t>«Водопровод и канализация» - 438/2020-ВК</w:t>
            </w:r>
          </w:p>
          <w:p w14:paraId="260E3886" w14:textId="0BFC4B1C" w:rsidR="00A96B5D" w:rsidRPr="00F91ABE" w:rsidRDefault="00A96B5D" w:rsidP="00DC5326">
            <w:pPr>
              <w:spacing w:line="270" w:lineRule="atLeast"/>
              <w:rPr>
                <w:rFonts w:ascii="Verdana" w:hAnsi="Verdana" w:cs="Verdana"/>
                <w:color w:val="FF0000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приложение №1 к техническому заданию на проектирование (проект передается также в редактируемом формате </w:t>
            </w:r>
            <w:r w:rsidRPr="00F91ABE">
              <w:rPr>
                <w:rFonts w:ascii="Verdana" w:hAnsi="Verdana" w:cs="Verdana"/>
                <w:color w:val="555555"/>
                <w:sz w:val="18"/>
                <w:szCs w:val="18"/>
                <w:lang w:val="en-US"/>
              </w:rPr>
              <w:t>DWG</w:t>
            </w: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).</w:t>
            </w:r>
          </w:p>
        </w:tc>
      </w:tr>
      <w:tr w:rsidR="00CC6397" w:rsidRPr="00F91ABE" w14:paraId="40827C1E" w14:textId="77777777">
        <w:tc>
          <w:tcPr>
            <w:tcW w:w="44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94EB8B" w14:textId="152CB56D" w:rsidR="00CC6397" w:rsidRPr="00F91ABE" w:rsidRDefault="005C7111">
            <w:pPr>
              <w:spacing w:line="270" w:lineRule="atLeast"/>
              <w:jc w:val="center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8.</w:t>
            </w:r>
          </w:p>
        </w:tc>
        <w:tc>
          <w:tcPr>
            <w:tcW w:w="366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14:paraId="781D3857" w14:textId="77777777" w:rsidR="00CC6397" w:rsidRPr="00F91ABE" w:rsidRDefault="005C7111">
            <w:pPr>
              <w:spacing w:line="270" w:lineRule="atLeast"/>
            </w:pPr>
            <w:r w:rsidRPr="00F91ABE"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  <w:t>Общие сведения об участке (месторасположение, границы, площадь, форма, особенности)</w:t>
            </w:r>
          </w:p>
        </w:tc>
        <w:tc>
          <w:tcPr>
            <w:tcW w:w="651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14:paraId="140763C2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Адрес: </w:t>
            </w:r>
          </w:p>
          <w:p w14:paraId="7A8AD095" w14:textId="77777777" w:rsidR="00CC6397" w:rsidRPr="00F91ABE" w:rsidRDefault="005C7111">
            <w:pPr>
              <w:numPr>
                <w:ilvl w:val="0"/>
                <w:numId w:val="3"/>
              </w:num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Московская обл., гор. округ Красногорск, посёлок Новый</w:t>
            </w:r>
          </w:p>
          <w:p w14:paraId="3A70CC6E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Кадастровый номер участка: 50:11:0040221:2712</w:t>
            </w:r>
          </w:p>
          <w:p w14:paraId="145F6BCF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Площадь </w:t>
            </w:r>
            <w:proofErr w:type="gramStart"/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участка  1500</w:t>
            </w:r>
            <w:proofErr w:type="gramEnd"/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 </w:t>
            </w:r>
            <w:proofErr w:type="spellStart"/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кв.м</w:t>
            </w:r>
            <w:proofErr w:type="spellEnd"/>
          </w:p>
          <w:p w14:paraId="2BB7A17E" w14:textId="77777777" w:rsidR="00CC6397" w:rsidRPr="00F91ABE" w:rsidRDefault="005C7111">
            <w:pPr>
              <w:numPr>
                <w:ilvl w:val="0"/>
                <w:numId w:val="3"/>
              </w:num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eastAsia="Verdana" w:hAnsi="Verdana" w:cs="Verdana"/>
                <w:color w:val="555555"/>
                <w:sz w:val="18"/>
                <w:szCs w:val="18"/>
              </w:rPr>
              <w:t xml:space="preserve"> </w:t>
            </w: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Московская обл., гор. округ Красногорск, </w:t>
            </w:r>
            <w:proofErr w:type="spellStart"/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Истринское</w:t>
            </w:r>
            <w:proofErr w:type="spellEnd"/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 лесничество, квартал 20, части выделов 11,17</w:t>
            </w:r>
          </w:p>
          <w:p w14:paraId="3EBB2894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Кадастровый номер участка 50:11:0040221:2738</w:t>
            </w:r>
          </w:p>
          <w:p w14:paraId="2D108C62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Площадь участка 934 </w:t>
            </w:r>
            <w:proofErr w:type="spellStart"/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кв.м</w:t>
            </w:r>
            <w:proofErr w:type="spellEnd"/>
          </w:p>
          <w:p w14:paraId="6EE6648A" w14:textId="77777777" w:rsidR="00CC6397" w:rsidRPr="00F91ABE" w:rsidRDefault="00CC6397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</w:p>
          <w:p w14:paraId="17ABF347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Участок 2738 взят в </w:t>
            </w:r>
            <w:proofErr w:type="gramStart"/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аренду  у</w:t>
            </w:r>
            <w:proofErr w:type="gramEnd"/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 Лесничества на 49 лет</w:t>
            </w:r>
          </w:p>
          <w:p w14:paraId="3AA0A90F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План </w:t>
            </w:r>
            <w:proofErr w:type="spellStart"/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топосъёмки</w:t>
            </w:r>
            <w:proofErr w:type="spellEnd"/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 2-х участков прилагается</w:t>
            </w:r>
          </w:p>
        </w:tc>
      </w:tr>
      <w:tr w:rsidR="00CC6397" w:rsidRPr="00F91ABE" w14:paraId="69B4C969" w14:textId="77777777">
        <w:tc>
          <w:tcPr>
            <w:tcW w:w="44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E0524E" w14:textId="77777777" w:rsidR="00CC6397" w:rsidRPr="00F91ABE" w:rsidRDefault="005C7111">
            <w:pPr>
              <w:spacing w:line="270" w:lineRule="atLeast"/>
              <w:jc w:val="center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10.</w:t>
            </w:r>
          </w:p>
        </w:tc>
        <w:tc>
          <w:tcPr>
            <w:tcW w:w="366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14:paraId="00C25826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  <w:t>Основные технико-экономические показатели.</w:t>
            </w:r>
          </w:p>
        </w:tc>
        <w:tc>
          <w:tcPr>
            <w:tcW w:w="651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14:paraId="3ABC6D2A" w14:textId="77777777" w:rsidR="00CC6397" w:rsidRPr="00F91ABE" w:rsidRDefault="00FE668C" w:rsidP="00FE668C">
            <w:pPr>
              <w:spacing w:line="270" w:lineRule="atLeast"/>
              <w:rPr>
                <w:rFonts w:ascii="Verdana" w:hAnsi="Verdana" w:cs="Verdana"/>
                <w:b/>
                <w:bCs/>
                <w:iCs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Согласно согласованному эскизному проекту.</w:t>
            </w:r>
          </w:p>
        </w:tc>
      </w:tr>
      <w:tr w:rsidR="00CC6397" w:rsidRPr="00F91ABE" w14:paraId="2F93537A" w14:textId="77777777">
        <w:tc>
          <w:tcPr>
            <w:tcW w:w="44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9FAEB0" w14:textId="77777777" w:rsidR="00CC6397" w:rsidRPr="00F91ABE" w:rsidRDefault="005C7111">
            <w:pPr>
              <w:spacing w:line="270" w:lineRule="atLeast"/>
              <w:jc w:val="center"/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11.</w:t>
            </w:r>
          </w:p>
        </w:tc>
        <w:tc>
          <w:tcPr>
            <w:tcW w:w="366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14:paraId="23FD8535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  <w:t>Исходно-разрешительная документация</w:t>
            </w:r>
          </w:p>
        </w:tc>
        <w:tc>
          <w:tcPr>
            <w:tcW w:w="651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14:paraId="4FEC11FA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- Задание на проектирование</w:t>
            </w:r>
          </w:p>
          <w:p w14:paraId="2E7A87DA" w14:textId="77777777" w:rsidR="00CC6397" w:rsidRPr="00F91ABE" w:rsidRDefault="009C5531">
            <w:pPr>
              <w:spacing w:line="270" w:lineRule="atLeast"/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-</w:t>
            </w:r>
            <w:r w:rsidR="005C7111"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 </w:t>
            </w:r>
            <w:proofErr w:type="spellStart"/>
            <w:r w:rsidR="005C7111"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Топосъемка</w:t>
            </w:r>
            <w:proofErr w:type="spellEnd"/>
            <w:r w:rsidR="005C7111"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 в М1:500 </w:t>
            </w:r>
          </w:p>
          <w:p w14:paraId="2DBA7C7B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- Геологические изыскания.</w:t>
            </w:r>
          </w:p>
          <w:p w14:paraId="21F3F7D0" w14:textId="77777777" w:rsidR="00FE668C" w:rsidRDefault="00FE668C" w:rsidP="009C5531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-</w:t>
            </w:r>
            <w:r w:rsidR="00D25347"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 </w:t>
            </w: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Согласованный заказчик</w:t>
            </w:r>
            <w:r w:rsidR="009C5531"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ом эскизный проект</w:t>
            </w:r>
          </w:p>
          <w:p w14:paraId="720BBCCB" w14:textId="13F7979C" w:rsidR="00DC5326" w:rsidRDefault="00DC5326" w:rsidP="009C5531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>
              <w:rPr>
                <w:rFonts w:ascii="Verdana" w:hAnsi="Verdana" w:cs="Verdana"/>
                <w:color w:val="555555"/>
                <w:sz w:val="18"/>
                <w:szCs w:val="18"/>
              </w:rPr>
              <w:t>- Рабочая документация – разделы «АС», «КЖ», «ВК»</w:t>
            </w:r>
          </w:p>
          <w:p w14:paraId="66463CB2" w14:textId="6F38D336" w:rsidR="00C41069" w:rsidRPr="00F91ABE" w:rsidRDefault="00C41069" w:rsidP="009C5531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>
              <w:rPr>
                <w:rFonts w:ascii="Verdana" w:hAnsi="Verdana" w:cs="Verdana"/>
                <w:color w:val="555555"/>
                <w:sz w:val="18"/>
                <w:szCs w:val="18"/>
              </w:rPr>
              <w:t>-</w:t>
            </w:r>
            <w:r w:rsidR="00DC5326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color w:val="555555"/>
                <w:sz w:val="18"/>
                <w:szCs w:val="18"/>
              </w:rPr>
              <w:t>Задание на бассейн</w:t>
            </w:r>
          </w:p>
        </w:tc>
      </w:tr>
      <w:tr w:rsidR="00CC6397" w:rsidRPr="00F91ABE" w14:paraId="06425E38" w14:textId="77777777">
        <w:tc>
          <w:tcPr>
            <w:tcW w:w="44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F64EDB" w14:textId="77777777" w:rsidR="00CC6397" w:rsidRPr="00F91ABE" w:rsidRDefault="00CC6397">
            <w:pPr>
              <w:snapToGrid w:val="0"/>
              <w:spacing w:line="270" w:lineRule="atLeast"/>
              <w:jc w:val="center"/>
              <w:rPr>
                <w:rFonts w:ascii="Verdana" w:hAnsi="Verdana" w:cs="Verdana"/>
                <w:color w:val="555555"/>
                <w:sz w:val="18"/>
                <w:szCs w:val="18"/>
              </w:rPr>
            </w:pPr>
          </w:p>
        </w:tc>
        <w:tc>
          <w:tcPr>
            <w:tcW w:w="366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14:paraId="213BF1BD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  <w:t>Состав проекта</w:t>
            </w:r>
          </w:p>
        </w:tc>
        <w:tc>
          <w:tcPr>
            <w:tcW w:w="651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14:paraId="13B5B2C2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Выполнить документацию в составе:</w:t>
            </w:r>
          </w:p>
          <w:p w14:paraId="3C9780D0" w14:textId="77777777" w:rsidR="00CC6397" w:rsidRPr="00F91ABE" w:rsidRDefault="00CC6397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</w:p>
          <w:p w14:paraId="598177CA" w14:textId="77777777" w:rsidR="00CC6397" w:rsidRPr="00F91ABE" w:rsidRDefault="005C7111">
            <w:pPr>
              <w:numPr>
                <w:ilvl w:val="0"/>
                <w:numId w:val="1"/>
              </w:num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Отопление и вентиляция</w:t>
            </w:r>
          </w:p>
          <w:p w14:paraId="56DD6396" w14:textId="1C7FE58F" w:rsidR="00CC6397" w:rsidRPr="00F91ABE" w:rsidRDefault="00CC6397" w:rsidP="00DC5326">
            <w:pPr>
              <w:spacing w:line="270" w:lineRule="atLeast"/>
              <w:ind w:left="720"/>
              <w:rPr>
                <w:rFonts w:ascii="Verdana" w:hAnsi="Verdana" w:cs="Verdana"/>
                <w:color w:val="555555"/>
                <w:sz w:val="18"/>
                <w:szCs w:val="18"/>
              </w:rPr>
            </w:pPr>
          </w:p>
        </w:tc>
      </w:tr>
      <w:tr w:rsidR="00CC6397" w:rsidRPr="00F91ABE" w14:paraId="2DD6EBDD" w14:textId="77777777">
        <w:tc>
          <w:tcPr>
            <w:tcW w:w="44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252CF6" w14:textId="77777777" w:rsidR="00CC6397" w:rsidRPr="00F91ABE" w:rsidRDefault="005C7111">
            <w:pPr>
              <w:spacing w:line="270" w:lineRule="atLeast"/>
              <w:jc w:val="center"/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lastRenderedPageBreak/>
              <w:t>12.</w:t>
            </w:r>
          </w:p>
        </w:tc>
        <w:tc>
          <w:tcPr>
            <w:tcW w:w="366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14:paraId="1C3AB010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  <w:t>В области архитектурно-планировочных решений: указать условия блокировки, отделку здания.</w:t>
            </w:r>
          </w:p>
        </w:tc>
        <w:tc>
          <w:tcPr>
            <w:tcW w:w="651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14:paraId="6A327C49" w14:textId="069952B5" w:rsidR="003535D2" w:rsidRPr="00F91ABE" w:rsidRDefault="00C41069" w:rsidP="003535D2">
            <w:pPr>
              <w:spacing w:line="270" w:lineRule="atLeas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Согласно эскизного проекта</w:t>
            </w:r>
          </w:p>
        </w:tc>
      </w:tr>
      <w:tr w:rsidR="00CC6397" w:rsidRPr="00F91ABE" w14:paraId="14711314" w14:textId="77777777">
        <w:tc>
          <w:tcPr>
            <w:tcW w:w="44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2353FB" w14:textId="77777777" w:rsidR="00CC6397" w:rsidRPr="00F91ABE" w:rsidRDefault="005C7111">
            <w:pPr>
              <w:spacing w:line="270" w:lineRule="atLeast"/>
              <w:jc w:val="center"/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13.</w:t>
            </w:r>
          </w:p>
        </w:tc>
        <w:tc>
          <w:tcPr>
            <w:tcW w:w="366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14:paraId="4B597DBA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  <w:t>В области конструктивных решений и материалов, несущих и ограждающих конструкций (перекрытия, лестницы, шахты лифтов, перегородки, кровля).</w:t>
            </w:r>
          </w:p>
        </w:tc>
        <w:tc>
          <w:tcPr>
            <w:tcW w:w="651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14:paraId="30EEEBB7" w14:textId="77777777" w:rsidR="00CC6397" w:rsidRDefault="00C41069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   -Согласно разделов «Архитектурно-строительные решения»,</w:t>
            </w:r>
          </w:p>
          <w:p w14:paraId="49A9DC31" w14:textId="0766A0EB" w:rsidR="00C41069" w:rsidRPr="00F91ABE" w:rsidRDefault="00C41069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>
              <w:rPr>
                <w:rFonts w:ascii="Verdana" w:hAnsi="Verdana" w:cs="Verdana"/>
                <w:color w:val="555555"/>
                <w:sz w:val="18"/>
                <w:szCs w:val="18"/>
              </w:rPr>
              <w:t>«Конструкции железобетонные».</w:t>
            </w:r>
          </w:p>
        </w:tc>
      </w:tr>
      <w:tr w:rsidR="00CC6397" w:rsidRPr="00F91ABE" w14:paraId="7CD8A381" w14:textId="77777777">
        <w:tc>
          <w:tcPr>
            <w:tcW w:w="44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F5ABF3" w14:textId="58D59C1A" w:rsidR="00CC6397" w:rsidRPr="00F91ABE" w:rsidRDefault="005C7111">
            <w:pPr>
              <w:spacing w:line="270" w:lineRule="atLeast"/>
              <w:jc w:val="center"/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14.</w:t>
            </w:r>
          </w:p>
        </w:tc>
        <w:tc>
          <w:tcPr>
            <w:tcW w:w="366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14:paraId="7BD26044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  <w:t>В области инженерного обеспечения и оборудования</w:t>
            </w:r>
          </w:p>
        </w:tc>
        <w:tc>
          <w:tcPr>
            <w:tcW w:w="651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14:paraId="23D8542C" w14:textId="71966707" w:rsidR="00CC6397" w:rsidRPr="00F91ABE" w:rsidRDefault="005C7111" w:rsidP="00DC5326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Все технические помещения расположить в цокольном этаже (котельная, </w:t>
            </w:r>
            <w:proofErr w:type="spellStart"/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хозблок</w:t>
            </w:r>
            <w:proofErr w:type="spellEnd"/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).</w:t>
            </w:r>
            <w:r w:rsidRPr="00F91ABE"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  <w:br/>
            </w:r>
          </w:p>
          <w:p w14:paraId="3D21D155" w14:textId="77777777" w:rsidR="00D25347" w:rsidRPr="00F91ABE" w:rsidRDefault="00D25347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</w:p>
          <w:p w14:paraId="5568904E" w14:textId="00F50AA4" w:rsidR="00467045" w:rsidRPr="00F91ABE" w:rsidRDefault="00A11875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color w:val="555555"/>
                <w:sz w:val="18"/>
                <w:szCs w:val="18"/>
                <w:u w:val="single"/>
              </w:rPr>
              <w:t>1</w:t>
            </w:r>
            <w:r w:rsidR="005C7111" w:rsidRPr="00F91ABE">
              <w:rPr>
                <w:rFonts w:ascii="Verdana" w:hAnsi="Verdana" w:cs="Verdana"/>
                <w:b/>
                <w:bCs/>
                <w:i/>
                <w:iCs/>
                <w:color w:val="555555"/>
                <w:sz w:val="18"/>
                <w:szCs w:val="18"/>
                <w:u w:val="single"/>
              </w:rPr>
              <w:t>. Системы горячего водоснабжения </w:t>
            </w:r>
            <w:r w:rsidR="005C7111" w:rsidRPr="00F91ABE">
              <w:rPr>
                <w:rFonts w:ascii="Verdana" w:hAnsi="Verdana" w:cs="Verdana"/>
                <w:color w:val="555555"/>
                <w:sz w:val="18"/>
                <w:szCs w:val="18"/>
              </w:rPr>
              <w:br/>
            </w:r>
            <w:proofErr w:type="gramStart"/>
            <w:r w:rsidR="00467045"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От</w:t>
            </w:r>
            <w:proofErr w:type="gramEnd"/>
            <w:r w:rsidR="00467045"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 второго контура котла, предусмотреть бак запаса горячей воды.</w:t>
            </w:r>
          </w:p>
          <w:p w14:paraId="4AA04DF9" w14:textId="6EC713A5" w:rsidR="00CC6397" w:rsidRPr="00F91ABE" w:rsidRDefault="00A11875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color w:val="555555"/>
                <w:sz w:val="18"/>
                <w:szCs w:val="18"/>
                <w:u w:val="single"/>
              </w:rPr>
              <w:t>2</w:t>
            </w:r>
            <w:r w:rsidR="005C7111" w:rsidRPr="00F91ABE">
              <w:rPr>
                <w:rFonts w:ascii="Verdana" w:hAnsi="Verdana" w:cs="Verdana"/>
                <w:b/>
                <w:bCs/>
                <w:i/>
                <w:iCs/>
                <w:color w:val="555555"/>
                <w:sz w:val="18"/>
                <w:szCs w:val="18"/>
                <w:u w:val="single"/>
              </w:rPr>
              <w:t>.Отопление: </w:t>
            </w:r>
            <w:r w:rsidR="005C7111" w:rsidRPr="00F91ABE">
              <w:rPr>
                <w:rFonts w:ascii="Verdana" w:hAnsi="Verdana" w:cs="Verdana"/>
                <w:color w:val="555555"/>
                <w:sz w:val="18"/>
                <w:szCs w:val="18"/>
              </w:rPr>
              <w:br/>
              <w:t xml:space="preserve">-От автономного газового котла. </w:t>
            </w:r>
            <w:r w:rsidR="004656D7">
              <w:rPr>
                <w:rFonts w:ascii="Verdana" w:hAnsi="Verdana" w:cs="Verdana"/>
                <w:color w:val="555555"/>
                <w:sz w:val="18"/>
                <w:szCs w:val="18"/>
              </w:rPr>
              <w:t>В проекте разработать тепломеханические решения по котельной.</w:t>
            </w:r>
          </w:p>
          <w:p w14:paraId="02DC3043" w14:textId="77777777" w:rsidR="00CC6397" w:rsidRPr="00F91ABE" w:rsidRDefault="0001007C">
            <w:pPr>
              <w:spacing w:line="270" w:lineRule="atLeast"/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-Разводка – лучевая, на каждом этаже разместить гребенки с разводкой по этажу.</w:t>
            </w:r>
          </w:p>
          <w:p w14:paraId="543435E8" w14:textId="77777777" w:rsidR="00CC6397" w:rsidRPr="00F91ABE" w:rsidRDefault="005C7111">
            <w:pPr>
              <w:spacing w:line="270" w:lineRule="atLeast"/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Отопительные приборы биметаллические радиаторы</w:t>
            </w:r>
          </w:p>
          <w:p w14:paraId="7204EEA1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Предусмотреть теплые полы в следующих помещениях:</w:t>
            </w:r>
          </w:p>
          <w:p w14:paraId="4243962B" w14:textId="77777777" w:rsidR="00467045" w:rsidRPr="00F91ABE" w:rsidRDefault="00467045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- 1 этаж – полностью (все помещения, в том числе зона бассейна)</w:t>
            </w:r>
          </w:p>
          <w:p w14:paraId="35E4B6E1" w14:textId="77777777" w:rsidR="00CC6397" w:rsidRPr="00F91ABE" w:rsidRDefault="0001007C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- </w:t>
            </w:r>
            <w:r w:rsidR="00467045"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2 этаж (санузлы)</w:t>
            </w:r>
            <w:r w:rsidR="0058488A"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.</w:t>
            </w:r>
          </w:p>
          <w:p w14:paraId="580643A3" w14:textId="3910B343" w:rsidR="00CC6397" w:rsidRDefault="00A11875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Verdana" w:hAnsi="Verdana" w:cs="Verdana"/>
                <w:b/>
                <w:bCs/>
                <w:i/>
                <w:iCs/>
                <w:color w:val="555555"/>
                <w:sz w:val="18"/>
                <w:szCs w:val="18"/>
                <w:u w:val="single"/>
              </w:rPr>
              <w:t>3</w:t>
            </w:r>
            <w:r w:rsidR="005C7111" w:rsidRPr="00F91ABE">
              <w:rPr>
                <w:rFonts w:ascii="Verdana" w:hAnsi="Verdana" w:cs="Verdana"/>
                <w:b/>
                <w:bCs/>
                <w:i/>
                <w:iCs/>
                <w:color w:val="555555"/>
                <w:sz w:val="18"/>
                <w:szCs w:val="18"/>
                <w:u w:val="single"/>
              </w:rPr>
              <w:t>.Вентиляция: </w:t>
            </w:r>
            <w:r w:rsidR="005C7111" w:rsidRPr="00F91ABE">
              <w:rPr>
                <w:rFonts w:ascii="Verdana" w:hAnsi="Verdana" w:cs="Verdana"/>
                <w:color w:val="555555"/>
                <w:sz w:val="18"/>
                <w:szCs w:val="18"/>
              </w:rPr>
              <w:br/>
              <w:t>- Естественная</w:t>
            </w:r>
            <w:r w:rsidR="00E4570F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 вытяжная</w:t>
            </w:r>
            <w:r w:rsidR="005C7111"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, в мокрых </w:t>
            </w:r>
            <w:r w:rsidR="00E4570F">
              <w:rPr>
                <w:rFonts w:ascii="Verdana" w:hAnsi="Verdana" w:cs="Verdana"/>
                <w:color w:val="555555"/>
                <w:sz w:val="18"/>
                <w:szCs w:val="18"/>
              </w:rPr>
              <w:t>помещения (санузлы, бассейн</w:t>
            </w:r>
            <w:r w:rsidR="00BF7D0C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, </w:t>
            </w:r>
            <w:proofErr w:type="spellStart"/>
            <w:r w:rsidR="00BF7D0C">
              <w:rPr>
                <w:rFonts w:ascii="Verdana" w:hAnsi="Verdana" w:cs="Verdana"/>
                <w:color w:val="555555"/>
                <w:sz w:val="18"/>
                <w:szCs w:val="18"/>
              </w:rPr>
              <w:t>постирочная</w:t>
            </w:r>
            <w:proofErr w:type="spellEnd"/>
            <w:r w:rsidR="00E4570F">
              <w:rPr>
                <w:rFonts w:ascii="Verdana" w:hAnsi="Verdana" w:cs="Verdana"/>
                <w:color w:val="555555"/>
                <w:sz w:val="18"/>
                <w:szCs w:val="18"/>
              </w:rPr>
              <w:t>)</w:t>
            </w:r>
            <w:r w:rsidR="00835F52">
              <w:rPr>
                <w:rFonts w:ascii="Verdana" w:hAnsi="Verdana" w:cs="Verdana"/>
                <w:color w:val="555555"/>
                <w:sz w:val="18"/>
                <w:szCs w:val="18"/>
              </w:rPr>
              <w:t>, а также из помещений подвала</w:t>
            </w:r>
            <w:r w:rsidR="00E4570F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 </w:t>
            </w:r>
            <w:r w:rsidR="00835F52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(котельная, кладовые, тренажерная комната, музыкальная комната) </w:t>
            </w:r>
            <w:r w:rsidR="005C7111"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с механическим побуждением. </w:t>
            </w:r>
          </w:p>
          <w:p w14:paraId="6EC89CDF" w14:textId="2136FE31" w:rsidR="00885C7E" w:rsidRPr="00F91ABE" w:rsidRDefault="00885C7E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>
              <w:rPr>
                <w:rFonts w:ascii="Verdana" w:hAnsi="Verdana" w:cs="Verdana"/>
                <w:color w:val="555555"/>
                <w:sz w:val="18"/>
                <w:szCs w:val="18"/>
              </w:rPr>
              <w:t>-Предусмотреть дымоход от котельной</w:t>
            </w:r>
          </w:p>
          <w:p w14:paraId="035DA89F" w14:textId="500885EE" w:rsidR="00CC6397" w:rsidRPr="00F91ABE" w:rsidRDefault="00A11875">
            <w:pPr>
              <w:spacing w:line="270" w:lineRule="atLeast"/>
              <w:rPr>
                <w:rFonts w:ascii="Verdana" w:hAnsi="Verdana" w:cs="Verdana"/>
                <w:b/>
                <w:color w:val="555555"/>
                <w:sz w:val="18"/>
                <w:szCs w:val="18"/>
                <w:u w:val="single"/>
              </w:rPr>
            </w:pPr>
            <w:r>
              <w:rPr>
                <w:rFonts w:ascii="Verdana" w:hAnsi="Verdana" w:cs="Verdana"/>
                <w:b/>
                <w:color w:val="555555"/>
                <w:sz w:val="18"/>
                <w:szCs w:val="18"/>
                <w:u w:val="single"/>
              </w:rPr>
              <w:t>4</w:t>
            </w:r>
            <w:r w:rsidR="005C7111" w:rsidRPr="00F91ABE">
              <w:rPr>
                <w:rFonts w:ascii="Verdana" w:hAnsi="Verdana" w:cs="Verdana"/>
                <w:b/>
                <w:color w:val="555555"/>
                <w:sz w:val="18"/>
                <w:szCs w:val="18"/>
                <w:u w:val="single"/>
              </w:rPr>
              <w:t>. Система кондиционирования:</w:t>
            </w:r>
          </w:p>
          <w:p w14:paraId="3B1A9E86" w14:textId="77777777" w:rsidR="00CC6397" w:rsidRPr="00F91ABE" w:rsidRDefault="00467045" w:rsidP="00467045">
            <w:pPr>
              <w:spacing w:line="270" w:lineRule="atLeast"/>
              <w:rPr>
                <w:rFonts w:ascii="Verdana" w:hAnsi="Verdana" w:cs="Verdana"/>
                <w:b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Предусмотреть три отдельных кондиционера в спальных комнатах, наружные блоки разместить на чердаке, место установки уточнить проектом.</w:t>
            </w:r>
            <w:r w:rsidR="005C7111" w:rsidRPr="00F91ABE">
              <w:rPr>
                <w:rFonts w:ascii="Verdana" w:hAnsi="Verdana" w:cs="Verdana"/>
                <w:b/>
                <w:color w:val="FF0000"/>
                <w:sz w:val="18"/>
                <w:szCs w:val="18"/>
              </w:rPr>
              <w:t xml:space="preserve"> </w:t>
            </w:r>
          </w:p>
          <w:p w14:paraId="40F90AE4" w14:textId="0E3FB079" w:rsidR="00CC6397" w:rsidRPr="00F91ABE" w:rsidRDefault="00A11875">
            <w:pPr>
              <w:spacing w:line="270" w:lineRule="atLeast"/>
              <w:rPr>
                <w:rFonts w:ascii="Verdana" w:hAnsi="Verdana" w:cs="Verdana"/>
                <w:b/>
                <w:color w:val="555555"/>
                <w:sz w:val="18"/>
                <w:szCs w:val="18"/>
                <w:u w:val="single"/>
              </w:rPr>
            </w:pPr>
            <w:r>
              <w:rPr>
                <w:rFonts w:ascii="Verdana" w:hAnsi="Verdana" w:cs="Verdana"/>
                <w:b/>
                <w:color w:val="555555"/>
                <w:sz w:val="18"/>
                <w:szCs w:val="18"/>
                <w:u w:val="single"/>
              </w:rPr>
              <w:t>5</w:t>
            </w:r>
            <w:r w:rsidR="005C7111" w:rsidRPr="00F91ABE">
              <w:rPr>
                <w:rFonts w:ascii="Verdana" w:hAnsi="Verdana" w:cs="Verdana"/>
                <w:b/>
                <w:color w:val="555555"/>
                <w:sz w:val="18"/>
                <w:szCs w:val="18"/>
                <w:u w:val="single"/>
              </w:rPr>
              <w:t>. Прочее</w:t>
            </w:r>
          </w:p>
          <w:p w14:paraId="2D239EE0" w14:textId="281CAA93" w:rsidR="00CC6397" w:rsidRPr="00F91ABE" w:rsidRDefault="005C7111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-Предусмотреть выпуски </w:t>
            </w:r>
            <w:r w:rsidR="00DC5326">
              <w:rPr>
                <w:rFonts w:ascii="Verdana" w:hAnsi="Verdana" w:cs="Verdana"/>
                <w:color w:val="555555"/>
                <w:sz w:val="18"/>
                <w:szCs w:val="18"/>
              </w:rPr>
              <w:t>системы теплоснабжения для оборудования бассейна (с</w:t>
            </w:r>
            <w:r w:rsidR="00885C7E">
              <w:rPr>
                <w:rFonts w:ascii="Verdana" w:hAnsi="Verdana" w:cs="Verdana"/>
                <w:color w:val="555555"/>
                <w:sz w:val="18"/>
                <w:szCs w:val="18"/>
              </w:rPr>
              <w:t>м.</w:t>
            </w:r>
            <w:r w:rsidR="00DC5326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 задание на бассейн).</w:t>
            </w:r>
          </w:p>
          <w:p w14:paraId="4A92CD3E" w14:textId="77777777" w:rsidR="00CC6397" w:rsidRPr="00F91ABE" w:rsidRDefault="00CC6397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</w:p>
        </w:tc>
      </w:tr>
      <w:tr w:rsidR="00CC6397" w:rsidRPr="00F91ABE" w14:paraId="044B70D8" w14:textId="77777777">
        <w:tc>
          <w:tcPr>
            <w:tcW w:w="44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057FDB" w14:textId="77777777" w:rsidR="00CC6397" w:rsidRPr="00F91ABE" w:rsidRDefault="005C7111">
            <w:pPr>
              <w:spacing w:line="270" w:lineRule="atLeast"/>
              <w:jc w:val="center"/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15.</w:t>
            </w:r>
          </w:p>
        </w:tc>
        <w:tc>
          <w:tcPr>
            <w:tcW w:w="366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14:paraId="5406AEED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  <w:t>Требования к благоустройству площадки и малым архитектурным формам.</w:t>
            </w:r>
          </w:p>
        </w:tc>
        <w:tc>
          <w:tcPr>
            <w:tcW w:w="651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14:paraId="6FAABE17" w14:textId="5B0228DE" w:rsidR="00CC6397" w:rsidRPr="00F91ABE" w:rsidRDefault="00D5493F" w:rsidP="00D5493F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>
              <w:rPr>
                <w:rFonts w:ascii="Verdana" w:hAnsi="Verdana" w:cs="Verdana"/>
                <w:color w:val="555555"/>
                <w:sz w:val="18"/>
                <w:szCs w:val="18"/>
              </w:rPr>
              <w:t>Не требуется</w:t>
            </w:r>
          </w:p>
        </w:tc>
      </w:tr>
      <w:tr w:rsidR="00CC6397" w:rsidRPr="00F91ABE" w14:paraId="62D0AA07" w14:textId="77777777">
        <w:tc>
          <w:tcPr>
            <w:tcW w:w="44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34C4F1" w14:textId="77777777" w:rsidR="00CC6397" w:rsidRPr="00F91ABE" w:rsidRDefault="005C7111">
            <w:pPr>
              <w:spacing w:line="270" w:lineRule="atLeast"/>
              <w:jc w:val="center"/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16.</w:t>
            </w:r>
          </w:p>
        </w:tc>
        <w:tc>
          <w:tcPr>
            <w:tcW w:w="366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14:paraId="4C742D6A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  <w:t>Дополнительные требования.</w:t>
            </w:r>
          </w:p>
        </w:tc>
        <w:tc>
          <w:tcPr>
            <w:tcW w:w="651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14:paraId="1FFF0983" w14:textId="77777777" w:rsidR="00CC6397" w:rsidRPr="00F91ABE" w:rsidRDefault="00A976BC" w:rsidP="007E5354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-</w:t>
            </w:r>
            <w:r w:rsidR="005C7111"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Проект передается заказчику на в</w:t>
            </w:r>
            <w:r w:rsidR="007E5354"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 электронном виде (формат </w:t>
            </w:r>
            <w:r w:rsidR="007E5354" w:rsidRPr="00F91ABE">
              <w:rPr>
                <w:rFonts w:ascii="Verdana" w:hAnsi="Verdana" w:cs="Verdana"/>
                <w:color w:val="555555"/>
                <w:sz w:val="18"/>
                <w:szCs w:val="18"/>
                <w:lang w:val="en-US"/>
              </w:rPr>
              <w:t>PDF</w:t>
            </w:r>
            <w:r w:rsidR="007E5354"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 и </w:t>
            </w:r>
            <w:r w:rsidR="007E5354" w:rsidRPr="00F91ABE">
              <w:rPr>
                <w:rFonts w:ascii="Verdana" w:hAnsi="Verdana" w:cs="Verdana"/>
                <w:color w:val="555555"/>
                <w:sz w:val="18"/>
                <w:szCs w:val="18"/>
                <w:lang w:val="en-US"/>
              </w:rPr>
              <w:t>DWG</w:t>
            </w:r>
            <w:r w:rsidR="007E5354"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). </w:t>
            </w:r>
          </w:p>
          <w:p w14:paraId="161C9D71" w14:textId="77777777" w:rsidR="00A976BC" w:rsidRPr="00F91ABE" w:rsidRDefault="00A976BC" w:rsidP="007E5354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- Проект выполнить на основании шаблонов оформления</w:t>
            </w:r>
            <w:r w:rsidR="004929EB"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, предоставленных заказчиком.</w:t>
            </w:r>
          </w:p>
        </w:tc>
      </w:tr>
      <w:tr w:rsidR="00D25347" w:rsidRPr="00F91ABE" w14:paraId="5D364725" w14:textId="77777777">
        <w:tc>
          <w:tcPr>
            <w:tcW w:w="44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17AE4C" w14:textId="77777777" w:rsidR="00D25347" w:rsidRPr="00F91ABE" w:rsidRDefault="00D25347">
            <w:pPr>
              <w:spacing w:line="270" w:lineRule="atLeast"/>
              <w:jc w:val="center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17.</w:t>
            </w:r>
          </w:p>
        </w:tc>
        <w:tc>
          <w:tcPr>
            <w:tcW w:w="366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14:paraId="79869F0E" w14:textId="77777777" w:rsidR="00D25347" w:rsidRPr="00F91ABE" w:rsidRDefault="00D25347">
            <w:pPr>
              <w:spacing w:line="270" w:lineRule="atLeast"/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  <w:t>Требования к согласованию проекта</w:t>
            </w:r>
          </w:p>
        </w:tc>
        <w:tc>
          <w:tcPr>
            <w:tcW w:w="651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14:paraId="3C90C942" w14:textId="77777777" w:rsidR="00D25347" w:rsidRPr="00F91ABE" w:rsidRDefault="00D25347" w:rsidP="00D25347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До полной разработки проекта согласовать основные проектные решения:</w:t>
            </w:r>
          </w:p>
          <w:p w14:paraId="69308D96" w14:textId="4AF5AD98" w:rsidR="00D25347" w:rsidRPr="00F91ABE" w:rsidRDefault="00D25347" w:rsidP="00D25347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17.</w:t>
            </w:r>
            <w:r w:rsidR="00DD4A39">
              <w:rPr>
                <w:rFonts w:ascii="Verdana" w:hAnsi="Verdana" w:cs="Verdana"/>
                <w:color w:val="555555"/>
                <w:sz w:val="18"/>
                <w:szCs w:val="18"/>
              </w:rPr>
              <w:t>1</w:t>
            </w: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. Схемы внутреннего отопления, водоснабжения и канализации.</w:t>
            </w:r>
          </w:p>
          <w:p w14:paraId="06B4B2A6" w14:textId="117E4C5D" w:rsidR="00D25347" w:rsidRPr="00F91ABE" w:rsidRDefault="00D25347" w:rsidP="00DD4A39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17.</w:t>
            </w:r>
            <w:r w:rsidR="00DD4A39">
              <w:rPr>
                <w:rFonts w:ascii="Verdana" w:hAnsi="Verdana" w:cs="Verdana"/>
                <w:color w:val="555555"/>
                <w:sz w:val="18"/>
                <w:szCs w:val="18"/>
              </w:rPr>
              <w:t>2</w:t>
            </w: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. План расположения розеток, выключателей и приборов </w:t>
            </w: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lastRenderedPageBreak/>
              <w:t>освещения.</w:t>
            </w:r>
          </w:p>
        </w:tc>
      </w:tr>
    </w:tbl>
    <w:p w14:paraId="0654432B" w14:textId="77777777" w:rsidR="00CC6397" w:rsidRPr="00F91ABE" w:rsidRDefault="00CC6397"/>
    <w:p w14:paraId="21599B17" w14:textId="36C72FF7" w:rsidR="00CC6397" w:rsidRDefault="00CC6397"/>
    <w:sectPr w:rsidR="00CC6397">
      <w:pgSz w:w="11906" w:h="16838"/>
      <w:pgMar w:top="360" w:right="566" w:bottom="36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0067FE"/>
    <w:multiLevelType w:val="multilevel"/>
    <w:tmpl w:val="9502F73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F92442"/>
    <w:multiLevelType w:val="multilevel"/>
    <w:tmpl w:val="7610D33A"/>
    <w:lvl w:ilvl="0">
      <w:start w:val="10"/>
      <w:numFmt w:val="decimal"/>
      <w:lvlText w:val="%1."/>
      <w:lvlJc w:val="left"/>
      <w:pPr>
        <w:ind w:left="525" w:hanging="525"/>
      </w:pPr>
      <w:rPr>
        <w:rFonts w:ascii="Verdana" w:hAnsi="Verdana" w:cs="Verdana"/>
        <w:b/>
        <w:bCs/>
        <w:i/>
        <w:iCs/>
        <w:sz w:val="18"/>
        <w:szCs w:val="18"/>
        <w:highlight w:val="yellow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Verdana" w:hAnsi="Verdana" w:cs="Verdana"/>
        <w:b/>
        <w:bCs/>
        <w:i/>
        <w:iCs/>
        <w:sz w:val="18"/>
        <w:szCs w:val="18"/>
        <w:highlight w:val="yellow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Verdana" w:hAnsi="Verdana" w:cs="Verdana"/>
        <w:b/>
        <w:bCs/>
        <w:i/>
        <w:iCs/>
        <w:sz w:val="18"/>
        <w:szCs w:val="18"/>
        <w:highlight w:val="yellow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Verdana" w:hAnsi="Verdana" w:cs="Verdana"/>
        <w:b/>
        <w:bCs/>
        <w:i/>
        <w:iCs/>
        <w:sz w:val="18"/>
        <w:szCs w:val="18"/>
        <w:highlight w:val="yellow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Verdana" w:hAnsi="Verdana" w:cs="Verdana"/>
        <w:b/>
        <w:bCs/>
        <w:i/>
        <w:iCs/>
        <w:sz w:val="18"/>
        <w:szCs w:val="18"/>
        <w:highlight w:val="yellow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Verdana" w:hAnsi="Verdana" w:cs="Verdana"/>
        <w:b/>
        <w:bCs/>
        <w:i/>
        <w:iCs/>
        <w:sz w:val="18"/>
        <w:szCs w:val="18"/>
        <w:highlight w:val="yellow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Verdana" w:hAnsi="Verdana" w:cs="Verdana"/>
        <w:b/>
        <w:bCs/>
        <w:i/>
        <w:iCs/>
        <w:sz w:val="18"/>
        <w:szCs w:val="18"/>
        <w:highlight w:val="yellow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Verdana" w:hAnsi="Verdana" w:cs="Verdana"/>
        <w:b/>
        <w:bCs/>
        <w:i/>
        <w:iCs/>
        <w:sz w:val="18"/>
        <w:szCs w:val="18"/>
        <w:highlight w:val="yellow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Verdana" w:hAnsi="Verdana" w:cs="Verdana"/>
        <w:b/>
        <w:bCs/>
        <w:i/>
        <w:iCs/>
        <w:sz w:val="18"/>
        <w:szCs w:val="18"/>
        <w:highlight w:val="yellow"/>
      </w:rPr>
    </w:lvl>
  </w:abstractNum>
  <w:abstractNum w:abstractNumId="2" w15:restartNumberingAfterBreak="0">
    <w:nsid w:val="2DD879E0"/>
    <w:multiLevelType w:val="multilevel"/>
    <w:tmpl w:val="9A901B4E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Verdana"/>
        <w:sz w:val="18"/>
        <w:szCs w:val="1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84F75AC"/>
    <w:multiLevelType w:val="multilevel"/>
    <w:tmpl w:val="291EDA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795B6D83"/>
    <w:multiLevelType w:val="multilevel"/>
    <w:tmpl w:val="2062DBD6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6397"/>
    <w:rsid w:val="0001007C"/>
    <w:rsid w:val="001C719A"/>
    <w:rsid w:val="001E3E67"/>
    <w:rsid w:val="002226F2"/>
    <w:rsid w:val="00327E3B"/>
    <w:rsid w:val="003535D2"/>
    <w:rsid w:val="003A662B"/>
    <w:rsid w:val="004656D7"/>
    <w:rsid w:val="00467045"/>
    <w:rsid w:val="004929EB"/>
    <w:rsid w:val="0058488A"/>
    <w:rsid w:val="00595AC0"/>
    <w:rsid w:val="005C7111"/>
    <w:rsid w:val="00754382"/>
    <w:rsid w:val="007C3A81"/>
    <w:rsid w:val="007E5354"/>
    <w:rsid w:val="00835F52"/>
    <w:rsid w:val="00885C7E"/>
    <w:rsid w:val="008C729C"/>
    <w:rsid w:val="009C5531"/>
    <w:rsid w:val="009F4C46"/>
    <w:rsid w:val="00A11875"/>
    <w:rsid w:val="00A42D4D"/>
    <w:rsid w:val="00A96B5D"/>
    <w:rsid w:val="00A976BC"/>
    <w:rsid w:val="00AA7B62"/>
    <w:rsid w:val="00B221D8"/>
    <w:rsid w:val="00B46E13"/>
    <w:rsid w:val="00BF7D0C"/>
    <w:rsid w:val="00C41069"/>
    <w:rsid w:val="00C507CD"/>
    <w:rsid w:val="00C84D8C"/>
    <w:rsid w:val="00CC6397"/>
    <w:rsid w:val="00D14CDD"/>
    <w:rsid w:val="00D25347"/>
    <w:rsid w:val="00D5493F"/>
    <w:rsid w:val="00DA2EC4"/>
    <w:rsid w:val="00DC5326"/>
    <w:rsid w:val="00DD4A39"/>
    <w:rsid w:val="00E4570F"/>
    <w:rsid w:val="00E53ECB"/>
    <w:rsid w:val="00E914C6"/>
    <w:rsid w:val="00F42295"/>
    <w:rsid w:val="00F91ABE"/>
    <w:rsid w:val="00FE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1DAE6"/>
  <w15:docId w15:val="{5114DF6B-A74B-4791-80F3-7F1DC2B75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Verdana" w:hAnsi="Verdana" w:cs="Verdana"/>
      <w:b/>
      <w:bCs/>
      <w:i/>
      <w:iCs/>
      <w:sz w:val="18"/>
      <w:szCs w:val="18"/>
      <w:highlight w:val="yellow"/>
    </w:rPr>
  </w:style>
  <w:style w:type="character" w:customStyle="1" w:styleId="WW8Num3z0">
    <w:name w:val="WW8Num3z0"/>
    <w:qFormat/>
    <w:rPr>
      <w:b/>
      <w:i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Verdana" w:hAnsi="Verdana" w:cs="Verdana"/>
      <w:sz w:val="18"/>
      <w:szCs w:val="18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/>
      <w:i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954F72"/>
      <w:u w:val="single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6">
    <w:name w:val="Normal (Web)"/>
    <w:basedOn w:val="a"/>
    <w:qFormat/>
    <w:pPr>
      <w:spacing w:before="280" w:after="280"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paragraph" w:styleId="a7">
    <w:name w:val="Balloon Text"/>
    <w:basedOn w:val="a"/>
    <w:link w:val="a8"/>
    <w:uiPriority w:val="99"/>
    <w:semiHidden/>
    <w:unhideWhenUsed/>
    <w:rsid w:val="00327E3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27E3B"/>
    <w:rPr>
      <w:rFonts w:ascii="Segoe UI" w:eastAsia="Times New Roman" w:hAnsi="Segoe UI" w:cs="Segoe UI"/>
      <w:sz w:val="18"/>
      <w:szCs w:val="18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6015</TotalTime>
  <Pages>3</Pages>
  <Words>564</Words>
  <Characters>3220</Characters>
  <Application>Microsoft Office Word</Application>
  <DocSecurity>0</DocSecurity>
  <Lines>26</Lines>
  <Paragraphs>7</Paragraphs>
  <ScaleCrop>false</ScaleCrop>
  <Company/>
  <LinksUpToDate>false</LinksUpToDate>
  <CharactersWithSpaces>3777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subject/>
  <dc:creator>Пользователь</dc:creator>
  <cp:keywords/>
  <dc:description/>
  <cp:lastModifiedBy>gip</cp:lastModifiedBy>
  <cp:revision>162</cp:revision>
  <cp:lastPrinted>2018-06-25T12:10:00Z</cp:lastPrinted>
  <dcterms:created xsi:type="dcterms:W3CDTF">2018-06-21T14:56:00Z</dcterms:created>
  <dcterms:modified xsi:type="dcterms:W3CDTF">2021-01-27T08:28:00Z</dcterms:modified>
  <dc:language>en-US</dc:language>
</cp:coreProperties>
</file>